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953B" w14:textId="77777777" w:rsidR="00E20CC4" w:rsidRPr="00E20CC4" w:rsidRDefault="00E20CC4" w:rsidP="00E20CC4">
      <w:pPr>
        <w:widowControl/>
        <w:autoSpaceDN/>
        <w:jc w:val="center"/>
        <w:rPr>
          <w:rFonts w:ascii="Arial" w:hAnsi="Arial" w:cs="Arial"/>
          <w:b/>
          <w:kern w:val="2"/>
          <w:sz w:val="32"/>
          <w:szCs w:val="32"/>
        </w:rPr>
      </w:pPr>
      <w:bookmarkStart w:id="0" w:name="_Hlk101283193"/>
      <w:r w:rsidRPr="00E20CC4">
        <w:rPr>
          <w:rFonts w:ascii="Arial" w:hAnsi="Arial" w:cs="Arial"/>
          <w:b/>
          <w:kern w:val="2"/>
          <w:sz w:val="32"/>
          <w:szCs w:val="32"/>
        </w:rPr>
        <w:t xml:space="preserve">3rd </w:t>
      </w:r>
      <w:r w:rsidRPr="00E20CC4">
        <w:rPr>
          <w:rFonts w:ascii="Arial" w:hAnsi="Arial" w:cs="Arial"/>
          <w:b/>
          <w:sz w:val="32"/>
          <w:szCs w:val="32"/>
        </w:rPr>
        <w:t xml:space="preserve">WORLD PHOTO TRIP </w:t>
      </w:r>
      <w:r w:rsidRPr="00E20CC4">
        <w:rPr>
          <w:rFonts w:ascii="Arial" w:hAnsi="Arial" w:cs="Arial"/>
          <w:b/>
          <w:kern w:val="2"/>
          <w:sz w:val="32"/>
          <w:szCs w:val="32"/>
        </w:rPr>
        <w:t>2023</w:t>
      </w:r>
      <w:bookmarkEnd w:id="0"/>
    </w:p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bookmarkStart w:id="1" w:name="_Hlk57051476"/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1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2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2"/>
      <w:r w:rsidR="00C13DA8">
        <w:rPr>
          <w:rFonts w:ascii="Arial" w:hAnsi="Arial" w:cs="Arial"/>
        </w:rPr>
        <w:t>PSA Recognition</w:t>
      </w:r>
    </w:p>
    <w:p w14:paraId="257EF2B5" w14:textId="1C72F1F0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3" w:name="_Hlk96794453"/>
      <w:bookmarkStart w:id="4" w:name="_Hlk56943385"/>
      <w:proofErr w:type="spellStart"/>
      <w:r>
        <w:rPr>
          <w:rFonts w:ascii="Arial" w:hAnsi="Arial" w:cs="Arial"/>
        </w:rPr>
        <w:t>Portreti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-</w:t>
      </w:r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>olor</w:t>
      </w:r>
      <w:bookmarkEnd w:id="4"/>
    </w:p>
    <w:p w14:paraId="1231DD01" w14:textId="2A8AD486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Portrait </w:t>
      </w:r>
      <w:r w:rsidR="0008074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Crno</w:t>
      </w:r>
      <w:proofErr w:type="spellEnd"/>
      <w:r w:rsidR="0008074E"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bela</w:t>
      </w:r>
      <w:proofErr w:type="spellEnd"/>
      <w:r w:rsidR="0008074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PID </w:t>
      </w:r>
      <w:r w:rsidR="0008074E">
        <w:rPr>
          <w:rFonts w:ascii="Arial" w:hAnsi="Arial" w:cs="Arial"/>
        </w:rPr>
        <w:t>Mono</w:t>
      </w:r>
    </w:p>
    <w:p w14:paraId="1DF81B46" w14:textId="0BA67B88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96794485"/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5"/>
      <w:r w:rsidR="00C13DA8">
        <w:rPr>
          <w:rFonts w:ascii="Arial" w:hAnsi="Arial" w:cs="Arial"/>
        </w:rPr>
        <w:t>- PID monochrome PSA Recognition</w:t>
      </w:r>
    </w:p>
    <w:p w14:paraId="523B10D7" w14:textId="3767DA9B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6" w:name="_Hlk96794500"/>
      <w:proofErr w:type="spellStart"/>
      <w:r>
        <w:rPr>
          <w:rFonts w:ascii="Arial" w:hAnsi="Arial" w:cs="Arial"/>
        </w:rPr>
        <w:t>Ljudi-Crno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t>-PID Mono</w:t>
      </w:r>
    </w:p>
    <w:p w14:paraId="3F01DBBA" w14:textId="00A2AAA4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(color or monochrome) 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21372FC2" w:rsidR="002A356A" w:rsidRDefault="00C13DA8" w:rsidP="00E20CC4">
      <w:pPr>
        <w:pStyle w:val="Standard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E20CC4" w:rsidRPr="00E20CC4">
        <w:rPr>
          <w:rFonts w:cs="Calibri"/>
          <w:bCs/>
          <w:kern w:val="2"/>
        </w:rPr>
        <w:t xml:space="preserve">3rd </w:t>
      </w:r>
      <w:r w:rsidR="00E20CC4" w:rsidRPr="00E20CC4">
        <w:rPr>
          <w:rFonts w:cs="Calibri"/>
          <w:bCs/>
        </w:rPr>
        <w:t xml:space="preserve">WORLD PHOTO TRIP </w:t>
      </w:r>
      <w:r w:rsidR="00E20CC4" w:rsidRPr="00E20CC4">
        <w:rPr>
          <w:rFonts w:cs="Calibri"/>
          <w:bCs/>
          <w:kern w:val="2"/>
        </w:rPr>
        <w:t>2023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624B9A23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E20CC4">
        <w:rPr>
          <w:rFonts w:ascii="Arial" w:hAnsi="Arial" w:cs="Arial"/>
        </w:rPr>
        <w:t>04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7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004A65D9" w14:textId="01BA2778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E20CC4">
        <w:rPr>
          <w:rFonts w:ascii="Arial" w:hAnsi="Arial" w:cs="Arial"/>
        </w:rPr>
        <w:t>18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7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4131DEE5" w14:textId="02498F12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E20CC4" w:rsidRPr="00E20CC4">
        <w:rPr>
          <w:rFonts w:ascii="Arial" w:hAnsi="Arial" w:cs="Arial"/>
        </w:rPr>
        <w:t>25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7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3140BF5A" w14:textId="0127549F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20CC4">
        <w:rPr>
          <w:rFonts w:ascii="Arial" w:hAnsi="Arial" w:cs="Arial"/>
        </w:rPr>
        <w:t>04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8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  <w:r w:rsidR="004B17E6" w:rsidRPr="00560054">
        <w:rPr>
          <w:rFonts w:ascii="Arial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3D49D7AD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20CC4">
        <w:rPr>
          <w:rFonts w:ascii="Arial" w:hAnsi="Arial" w:cs="Arial"/>
        </w:rPr>
        <w:t>11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8</w:t>
      </w:r>
      <w:r w:rsidR="004B17E6" w:rsidRPr="00560054">
        <w:rPr>
          <w:rFonts w:ascii="Arial" w:hAnsi="Arial" w:cs="Arial"/>
        </w:rPr>
        <w:t>.</w:t>
      </w:r>
      <w:r w:rsidR="004B17E6" w:rsidRPr="00560054">
        <w:t xml:space="preserve"> </w:t>
      </w:r>
      <w:r w:rsidR="004B17E6" w:rsidRPr="00560054">
        <w:rPr>
          <w:rFonts w:ascii="Arial" w:hAnsi="Arial" w:cs="Arial"/>
        </w:rPr>
        <w:t>202</w:t>
      </w:r>
      <w:r w:rsidR="004B17E6">
        <w:rPr>
          <w:rFonts w:ascii="Arial" w:hAnsi="Arial" w:cs="Arial"/>
        </w:rPr>
        <w:t>3</w:t>
      </w:r>
      <w:r w:rsidR="004B17E6" w:rsidRPr="00560054"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15CA0A0A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E20CC4">
        <w:rPr>
          <w:rFonts w:ascii="Arial" w:hAnsi="Arial" w:cs="Arial"/>
        </w:rPr>
        <w:t>01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</w:t>
      </w:r>
      <w:r w:rsidR="00E20CC4">
        <w:rPr>
          <w:rFonts w:ascii="Arial" w:hAnsi="Arial" w:cs="Arial"/>
        </w:rPr>
        <w:t>9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43CD0BE9" w14:textId="482379C1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E20CC4">
        <w:rPr>
          <w:rFonts w:ascii="Arial" w:hAnsi="Arial" w:cs="Arial"/>
          <w:color w:val="222222"/>
          <w:shd w:val="clear" w:color="auto" w:fill="FFFFFF"/>
        </w:rPr>
        <w:t>30</w:t>
      </w:r>
      <w:r w:rsidR="004B17E6">
        <w:rPr>
          <w:rFonts w:ascii="Arial" w:hAnsi="Arial" w:cs="Arial"/>
          <w:color w:val="222222"/>
          <w:shd w:val="clear" w:color="auto" w:fill="FFFFFF"/>
        </w:rPr>
        <w:t>.0</w:t>
      </w:r>
      <w:r w:rsidR="00E20CC4">
        <w:rPr>
          <w:rFonts w:ascii="Arial" w:hAnsi="Arial" w:cs="Arial"/>
          <w:color w:val="222222"/>
          <w:shd w:val="clear" w:color="auto" w:fill="FFFFFF"/>
        </w:rPr>
        <w:t>8</w:t>
      </w:r>
      <w:r w:rsidR="004B17E6">
        <w:rPr>
          <w:rFonts w:ascii="Arial" w:hAnsi="Arial" w:cs="Arial"/>
          <w:color w:val="222222"/>
          <w:shd w:val="clear" w:color="auto" w:fill="FFFFFF"/>
        </w:rPr>
        <w:t xml:space="preserve">.2023   </w:t>
      </w:r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5A2EADAC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AC082A">
        <w:t xml:space="preserve"> EFIAP,PPSA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2A0198A8" w14:textId="77777777" w:rsidR="00E20CC4" w:rsidRPr="00E20CC4" w:rsidRDefault="00E20CC4" w:rsidP="00E20CC4">
      <w:pPr>
        <w:widowControl/>
        <w:numPr>
          <w:ilvl w:val="0"/>
          <w:numId w:val="14"/>
        </w:numPr>
        <w:autoSpaceDN/>
        <w:spacing w:after="0" w:line="240" w:lineRule="auto"/>
        <w:rPr>
          <w:rFonts w:ascii="Arial" w:hAnsi="Arial" w:cs="Arial"/>
          <w:b/>
          <w:color w:val="000000"/>
          <w:kern w:val="2"/>
          <w:u w:val="single"/>
        </w:rPr>
      </w:pPr>
      <w:proofErr w:type="spellStart"/>
      <w:r w:rsidRPr="00E20CC4">
        <w:rPr>
          <w:rFonts w:ascii="Arial" w:hAnsi="Arial" w:cs="Arial"/>
          <w:b/>
          <w:bCs/>
          <w:kern w:val="2"/>
        </w:rPr>
        <w:t>Hadzi</w:t>
      </w:r>
      <w:proofErr w:type="spellEnd"/>
      <w:r w:rsidRPr="00E20CC4">
        <w:rPr>
          <w:rFonts w:ascii="Arial" w:hAnsi="Arial" w:cs="Arial"/>
          <w:b/>
          <w:bCs/>
          <w:kern w:val="2"/>
        </w:rPr>
        <w:t xml:space="preserve"> </w:t>
      </w:r>
      <w:proofErr w:type="spellStart"/>
      <w:r w:rsidRPr="00E20CC4">
        <w:rPr>
          <w:rFonts w:ascii="Arial" w:hAnsi="Arial" w:cs="Arial"/>
          <w:b/>
          <w:bCs/>
          <w:kern w:val="2"/>
        </w:rPr>
        <w:t>Miodrag</w:t>
      </w:r>
      <w:proofErr w:type="spellEnd"/>
      <w:r w:rsidRPr="00E20CC4">
        <w:rPr>
          <w:rFonts w:ascii="Arial" w:hAnsi="Arial" w:cs="Arial"/>
          <w:b/>
          <w:bCs/>
          <w:kern w:val="2"/>
        </w:rPr>
        <w:t xml:space="preserve"> </w:t>
      </w:r>
      <w:proofErr w:type="spellStart"/>
      <w:r w:rsidRPr="00E20CC4">
        <w:rPr>
          <w:rFonts w:ascii="Arial" w:hAnsi="Arial" w:cs="Arial"/>
          <w:b/>
          <w:bCs/>
          <w:kern w:val="2"/>
        </w:rPr>
        <w:t>Miladinovic</w:t>
      </w:r>
      <w:proofErr w:type="spellEnd"/>
      <w:r w:rsidRPr="00E20CC4">
        <w:rPr>
          <w:rFonts w:ascii="Arial" w:hAnsi="Arial" w:cs="Arial"/>
          <w:kern w:val="2"/>
        </w:rPr>
        <w:t xml:space="preserve">   MFFSS, EFIAP/s </w:t>
      </w:r>
      <w:proofErr w:type="gramStart"/>
      <w:r w:rsidRPr="00E20CC4">
        <w:rPr>
          <w:rFonts w:ascii="Arial" w:hAnsi="Arial" w:cs="Arial"/>
          <w:kern w:val="2"/>
        </w:rPr>
        <w:t xml:space="preserve">   (</w:t>
      </w:r>
      <w:proofErr w:type="gramEnd"/>
      <w:r w:rsidRPr="00E20CC4">
        <w:rPr>
          <w:rFonts w:ascii="Arial" w:hAnsi="Arial" w:cs="Arial"/>
          <w:kern w:val="2"/>
        </w:rPr>
        <w:t>Serbia)</w:t>
      </w:r>
    </w:p>
    <w:p w14:paraId="1A4A1E21" w14:textId="77777777" w:rsidR="00E20CC4" w:rsidRPr="00E20CC4" w:rsidRDefault="00E20CC4" w:rsidP="00E20CC4">
      <w:pPr>
        <w:widowControl/>
        <w:numPr>
          <w:ilvl w:val="0"/>
          <w:numId w:val="14"/>
        </w:numPr>
        <w:autoSpaceDN/>
        <w:spacing w:after="0" w:line="240" w:lineRule="auto"/>
        <w:rPr>
          <w:rFonts w:ascii="Arial" w:hAnsi="Arial"/>
          <w:color w:val="000000"/>
          <w:kern w:val="2"/>
        </w:rPr>
      </w:pPr>
      <w:r w:rsidRPr="00E20CC4">
        <w:rPr>
          <w:rFonts w:ascii="Arial" w:hAnsi="Arial" w:cs="Arial"/>
          <w:b/>
          <w:bCs/>
          <w:kern w:val="2"/>
        </w:rPr>
        <w:t xml:space="preserve">Zoran </w:t>
      </w:r>
      <w:proofErr w:type="spellStart"/>
      <w:r w:rsidRPr="00E20CC4">
        <w:rPr>
          <w:rFonts w:ascii="Arial" w:hAnsi="Arial" w:cs="Arial"/>
          <w:b/>
          <w:bCs/>
          <w:kern w:val="2"/>
        </w:rPr>
        <w:t>Zdravev</w:t>
      </w:r>
      <w:proofErr w:type="spellEnd"/>
      <w:r w:rsidRPr="00E20CC4">
        <w:rPr>
          <w:rFonts w:ascii="Arial" w:hAnsi="Arial" w:cs="Arial"/>
          <w:kern w:val="2"/>
        </w:rPr>
        <w:t xml:space="preserve">   </w:t>
      </w:r>
      <w:proofErr w:type="gramStart"/>
      <w:r w:rsidRPr="00E20CC4">
        <w:rPr>
          <w:rFonts w:ascii="Arial" w:hAnsi="Arial" w:cs="Arial"/>
          <w:kern w:val="2"/>
        </w:rPr>
        <w:t>PPSA ,</w:t>
      </w:r>
      <w:proofErr w:type="gramEnd"/>
      <w:r w:rsidRPr="00E20CC4">
        <w:rPr>
          <w:rFonts w:ascii="Arial" w:hAnsi="Arial" w:cs="Arial"/>
          <w:kern w:val="2"/>
        </w:rPr>
        <w:t xml:space="preserve"> C*</w:t>
      </w:r>
      <w:proofErr w:type="spellStart"/>
      <w:r w:rsidRPr="00E20CC4">
        <w:rPr>
          <w:rFonts w:ascii="Arial" w:hAnsi="Arial" w:cs="Arial"/>
          <w:kern w:val="2"/>
        </w:rPr>
        <w:t>MoL</w:t>
      </w:r>
      <w:proofErr w:type="spellEnd"/>
      <w:r w:rsidRPr="00E20CC4">
        <w:rPr>
          <w:rFonts w:ascii="Arial" w:hAnsi="Arial" w:cs="Arial"/>
          <w:kern w:val="2"/>
        </w:rPr>
        <w:t xml:space="preserve"> (Nort Macedonia)</w:t>
      </w:r>
    </w:p>
    <w:p w14:paraId="60659CEE" w14:textId="4AC74349" w:rsidR="00E20CC4" w:rsidRDefault="00E20CC4" w:rsidP="00E20CC4">
      <w:pPr>
        <w:pStyle w:val="Bezrazmaka"/>
        <w:numPr>
          <w:ilvl w:val="0"/>
          <w:numId w:val="14"/>
        </w:numPr>
        <w:jc w:val="both"/>
        <w:rPr>
          <w:b/>
        </w:rPr>
      </w:pPr>
      <w:bookmarkStart w:id="7" w:name="_Hlk82771169"/>
      <w:bookmarkEnd w:id="7"/>
      <w:proofErr w:type="spellStart"/>
      <w:r w:rsidRPr="00E20CC4">
        <w:rPr>
          <w:rFonts w:ascii="Arial" w:eastAsia="SimSun" w:hAnsi="Arial" w:cs="Arial"/>
          <w:b/>
          <w:bCs/>
          <w:color w:val="1E1E1E"/>
          <w:kern w:val="2"/>
          <w:shd w:val="clear" w:color="auto" w:fill="FAFAFA"/>
        </w:rPr>
        <w:t>Romos</w:t>
      </w:r>
      <w:proofErr w:type="spellEnd"/>
      <w:r w:rsidRPr="00E20CC4">
        <w:rPr>
          <w:rFonts w:ascii="Arial" w:eastAsia="SimSun" w:hAnsi="Arial" w:cs="Arial"/>
          <w:b/>
          <w:bCs/>
          <w:color w:val="1E1E1E"/>
          <w:kern w:val="2"/>
          <w:shd w:val="clear" w:color="auto" w:fill="FAFAFA"/>
        </w:rPr>
        <w:t xml:space="preserve"> </w:t>
      </w:r>
      <w:proofErr w:type="spellStart"/>
      <w:r w:rsidRPr="00E20CC4">
        <w:rPr>
          <w:rFonts w:ascii="Arial" w:eastAsia="SimSun" w:hAnsi="Arial" w:cs="Arial"/>
          <w:b/>
          <w:bCs/>
          <w:color w:val="1E1E1E"/>
          <w:kern w:val="2"/>
          <w:shd w:val="clear" w:color="auto" w:fill="FAFAFA"/>
        </w:rPr>
        <w:t>Kotsonis</w:t>
      </w:r>
      <w:proofErr w:type="spellEnd"/>
      <w:r w:rsidRPr="00E20CC4">
        <w:rPr>
          <w:rFonts w:ascii="Arial" w:eastAsia="SimSun" w:hAnsi="Arial" w:cs="Arial"/>
          <w:b/>
          <w:bCs/>
          <w:color w:val="1E1E1E"/>
          <w:kern w:val="2"/>
          <w:shd w:val="clear" w:color="auto" w:fill="FAFAFA"/>
        </w:rPr>
        <w:t xml:space="preserve">   </w:t>
      </w:r>
      <w:r w:rsidRPr="00E20CC4">
        <w:rPr>
          <w:rFonts w:ascii="Arial" w:eastAsia="SimSun" w:hAnsi="Arial" w:cs="Arial"/>
          <w:color w:val="1E1E1E"/>
          <w:kern w:val="2"/>
          <w:shd w:val="clear" w:color="auto" w:fill="FAFAFA"/>
        </w:rPr>
        <w:t>EFIAP/d</w:t>
      </w:r>
      <w:proofErr w:type="gramStart"/>
      <w:r w:rsidRPr="00E20CC4">
        <w:rPr>
          <w:rFonts w:ascii="Arial" w:eastAsia="SimSun" w:hAnsi="Arial" w:cs="Arial"/>
          <w:color w:val="1E1E1E"/>
          <w:kern w:val="2"/>
          <w:shd w:val="clear" w:color="auto" w:fill="FAFAFA"/>
        </w:rPr>
        <w:t>1,EPSA</w:t>
      </w:r>
      <w:proofErr w:type="gramEnd"/>
      <w:r w:rsidRPr="00E20CC4">
        <w:rPr>
          <w:rFonts w:ascii="Arial" w:eastAsia="SimSun" w:hAnsi="Arial" w:cs="Arial"/>
          <w:color w:val="1E1E1E"/>
          <w:kern w:val="2"/>
          <w:shd w:val="clear" w:color="auto" w:fill="FAFAFA"/>
        </w:rPr>
        <w:t xml:space="preserve">,C***MOL   </w:t>
      </w:r>
      <w:r w:rsidRPr="00E20CC4">
        <w:rPr>
          <w:rFonts w:ascii="Arial" w:eastAsia="SimSun" w:hAnsi="Arial" w:cs="Arial"/>
          <w:i/>
          <w:iCs/>
          <w:kern w:val="2"/>
        </w:rPr>
        <w:t>(Cyprus</w:t>
      </w:r>
      <w:r>
        <w:rPr>
          <w:b/>
        </w:rPr>
        <w:t xml:space="preserve"> </w:t>
      </w:r>
    </w:p>
    <w:p w14:paraId="596D2D1F" w14:textId="6EF79AF1" w:rsidR="00E20CC4" w:rsidRDefault="00E20CC4" w:rsidP="00E20CC4">
      <w:pPr>
        <w:pStyle w:val="Bezrazmaka"/>
        <w:ind w:left="360"/>
        <w:jc w:val="both"/>
        <w:rPr>
          <w:b/>
        </w:rPr>
      </w:pPr>
    </w:p>
    <w:p w14:paraId="07B0F027" w14:textId="7C90F721" w:rsidR="002A356A" w:rsidRDefault="00C13DA8" w:rsidP="00E20CC4">
      <w:pPr>
        <w:pStyle w:val="Bezrazmaka"/>
        <w:ind w:left="360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Plava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D16B3" w14:textId="4557385E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A. </w:t>
      </w:r>
      <w:r>
        <w:rPr>
          <w:rFonts w:ascii="Arial" w:hAnsi="Arial" w:cs="Arial"/>
          <w:b/>
          <w:kern w:val="2"/>
        </w:rPr>
        <w:t>OTVORENA BOJA</w:t>
      </w:r>
    </w:p>
    <w:p w14:paraId="569CA7DE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bookmarkStart w:id="8" w:name="_Hlk122346685"/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bookmarkEnd w:id="8"/>
    <w:p w14:paraId="52E0DD7E" w14:textId="19E9BFBF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>B.</w:t>
      </w:r>
      <w:r w:rsidRPr="00E20CC4">
        <w:rPr>
          <w:rFonts w:ascii="Arial" w:hAnsi="Arial" w:cs="Arial"/>
          <w:kern w:val="2"/>
        </w:rPr>
        <w:t xml:space="preserve">  </w:t>
      </w:r>
      <w:r>
        <w:rPr>
          <w:rFonts w:ascii="Arial" w:hAnsi="Arial" w:cs="Arial"/>
          <w:b/>
          <w:bCs/>
          <w:kern w:val="2"/>
        </w:rPr>
        <w:t>OTVORENA CRNO BELA</w:t>
      </w:r>
    </w:p>
    <w:p w14:paraId="179E0F8E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25C779D4" w14:textId="66B49796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C. </w:t>
      </w:r>
      <w:r>
        <w:rPr>
          <w:rFonts w:ascii="Arial" w:hAnsi="Arial" w:cs="Arial"/>
          <w:b/>
          <w:bCs/>
          <w:kern w:val="2"/>
        </w:rPr>
        <w:t>PRIRODA</w:t>
      </w:r>
    </w:p>
    <w:p w14:paraId="7099792D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4ACAB845" w14:textId="16989F59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D. </w:t>
      </w:r>
      <w:r>
        <w:rPr>
          <w:rFonts w:ascii="Arial" w:hAnsi="Arial" w:cs="Arial"/>
          <w:b/>
          <w:bCs/>
          <w:kern w:val="2"/>
        </w:rPr>
        <w:t>LJUDI CRNO BELA</w:t>
      </w:r>
    </w:p>
    <w:p w14:paraId="5E0C11E5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10176E70" w14:textId="3BBBB9D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E. </w:t>
      </w:r>
      <w:r>
        <w:rPr>
          <w:rFonts w:cs="Calibri"/>
          <w:b/>
          <w:bCs/>
          <w:color w:val="000000"/>
          <w:kern w:val="2"/>
          <w:sz w:val="27"/>
          <w:szCs w:val="27"/>
        </w:rPr>
        <w:t>FOTO NOVINARSTVO</w:t>
      </w:r>
    </w:p>
    <w:p w14:paraId="6DF475E8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proofErr w:type="gramStart"/>
      <w:r w:rsidRPr="00E20CC4">
        <w:rPr>
          <w:rFonts w:ascii="Arial" w:hAnsi="Arial" w:cs="Arial"/>
          <w:kern w:val="2"/>
        </w:rPr>
        <w:t>FIAP  gold</w:t>
      </w:r>
      <w:proofErr w:type="gramEnd"/>
      <w:r w:rsidRPr="00E20CC4">
        <w:rPr>
          <w:rFonts w:ascii="Arial" w:hAnsi="Arial" w:cs="Arial"/>
          <w:kern w:val="2"/>
        </w:rPr>
        <w:t xml:space="preserve">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565C4076" w14:textId="3F136B24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b/>
          <w:kern w:val="2"/>
        </w:rPr>
        <w:t xml:space="preserve">F. </w:t>
      </w:r>
      <w:r>
        <w:rPr>
          <w:rFonts w:ascii="Arial" w:hAnsi="Arial" w:cs="Arial"/>
          <w:b/>
          <w:kern w:val="2"/>
        </w:rPr>
        <w:t>FOTO PUTOVANJE</w:t>
      </w:r>
    </w:p>
    <w:p w14:paraId="2C21E063" w14:textId="77777777" w:rsidR="00E20CC4" w:rsidRPr="00E20CC4" w:rsidRDefault="00E20CC4" w:rsidP="00E20CC4">
      <w:pPr>
        <w:widowControl/>
        <w:autoSpaceDN/>
        <w:spacing w:after="0" w:line="240" w:lineRule="auto"/>
        <w:rPr>
          <w:rFonts w:ascii="Arial" w:hAnsi="Arial"/>
          <w:kern w:val="2"/>
        </w:rPr>
      </w:pPr>
      <w:r w:rsidRPr="00E20CC4">
        <w:rPr>
          <w:rFonts w:ascii="Arial" w:hAnsi="Arial" w:cs="Arial"/>
          <w:kern w:val="2"/>
        </w:rPr>
        <w:t xml:space="preserve">FIAP  gold, PSA gold, </w:t>
      </w:r>
      <w:r w:rsidRPr="00E20CC4">
        <w:rPr>
          <w:rFonts w:ascii="Arial" w:hAnsi="Arial" w:cs="Arial"/>
          <w:kern w:val="2"/>
          <w:lang w:val="ru-RU"/>
        </w:rPr>
        <w:t xml:space="preserve"> FSS</w:t>
      </w:r>
      <w:r w:rsidRPr="00E20CC4">
        <w:rPr>
          <w:rFonts w:ascii="Arial" w:hAnsi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 xml:space="preserve">gold medal, </w:t>
      </w:r>
      <w:r w:rsidRPr="00E20CC4">
        <w:rPr>
          <w:rFonts w:ascii="Arial" w:hAnsi="Arial" w:cs="Arial"/>
          <w:kern w:val="2"/>
        </w:rPr>
        <w:t>DIPA gold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silver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DIPA bronze medal</w:t>
      </w:r>
      <w:r w:rsidRPr="00E20CC4">
        <w:rPr>
          <w:rFonts w:ascii="Arial" w:hAnsi="Arial" w:cs="Arial"/>
          <w:kern w:val="2"/>
          <w:lang w:val="ru-RU"/>
        </w:rPr>
        <w:t>,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SALON gold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</w:t>
      </w:r>
      <w:r w:rsidRPr="00E20CC4">
        <w:rPr>
          <w:rFonts w:ascii="Arial" w:hAnsi="Arial" w:cs="Arial"/>
          <w:kern w:val="2"/>
        </w:rPr>
        <w:t xml:space="preserve"> </w:t>
      </w:r>
      <w:r w:rsidRPr="00E20CC4">
        <w:rPr>
          <w:rFonts w:ascii="Arial" w:hAnsi="Arial" w:cs="Arial"/>
          <w:kern w:val="2"/>
          <w:lang w:val="ru-RU"/>
        </w:rPr>
        <w:t>silver</w:t>
      </w:r>
      <w:r w:rsidRPr="00E20CC4">
        <w:rPr>
          <w:rFonts w:ascii="Arial" w:hAnsi="Arial" w:cs="Arial"/>
          <w:kern w:val="2"/>
        </w:rPr>
        <w:t xml:space="preserve"> medal</w:t>
      </w:r>
      <w:r w:rsidRPr="00E20CC4">
        <w:rPr>
          <w:rFonts w:ascii="Arial" w:hAnsi="Arial" w:cs="Arial"/>
          <w:kern w:val="2"/>
          <w:lang w:val="ru-RU"/>
        </w:rPr>
        <w:t>, SALON bronze</w:t>
      </w:r>
      <w:r w:rsidRPr="00E20CC4">
        <w:rPr>
          <w:rFonts w:ascii="Arial" w:hAnsi="Arial" w:cs="Arial"/>
          <w:kern w:val="2"/>
        </w:rPr>
        <w:t xml:space="preserve"> medal, 2 FIAP HM,  3 DIPA HM , 3 DIPA HM PDF , 3</w:t>
      </w:r>
      <w:r w:rsidRPr="00E20CC4">
        <w:rPr>
          <w:rFonts w:ascii="Arial" w:hAnsi="Arial" w:cs="Arial"/>
          <w:kern w:val="2"/>
          <w:lang w:val="ru-RU"/>
        </w:rPr>
        <w:t xml:space="preserve"> </w:t>
      </w:r>
      <w:r w:rsidRPr="00E20CC4">
        <w:rPr>
          <w:rFonts w:ascii="Arial" w:hAnsi="Arial" w:cs="Arial"/>
          <w:kern w:val="2"/>
        </w:rPr>
        <w:t>Salon HM ,6 salon HM PDF</w:t>
      </w:r>
    </w:p>
    <w:p w14:paraId="1142DA71" w14:textId="77777777" w:rsidR="002A356A" w:rsidRDefault="002A356A" w:rsidP="00E20CC4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303F" w14:textId="77777777" w:rsidR="00C829F1" w:rsidRDefault="00C829F1">
      <w:pPr>
        <w:spacing w:after="0" w:line="240" w:lineRule="auto"/>
      </w:pPr>
      <w:r>
        <w:separator/>
      </w:r>
    </w:p>
  </w:endnote>
  <w:endnote w:type="continuationSeparator" w:id="0">
    <w:p w14:paraId="718D94F9" w14:textId="77777777" w:rsidR="00C829F1" w:rsidRDefault="00C8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126A" w14:textId="77777777" w:rsidR="00C829F1" w:rsidRDefault="00C829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C63698" w14:textId="77777777" w:rsidR="00C829F1" w:rsidRDefault="00C8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7D3"/>
    <w:multiLevelType w:val="multilevel"/>
    <w:tmpl w:val="5DFE5556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91F7B"/>
    <w:multiLevelType w:val="multilevel"/>
    <w:tmpl w:val="B52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C1049A"/>
    <w:multiLevelType w:val="hybridMultilevel"/>
    <w:tmpl w:val="89749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5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8F29EF"/>
    <w:multiLevelType w:val="hybridMultilevel"/>
    <w:tmpl w:val="BE403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725">
    <w:abstractNumId w:val="8"/>
  </w:num>
  <w:num w:numId="2" w16cid:durableId="1920406822">
    <w:abstractNumId w:val="7"/>
  </w:num>
  <w:num w:numId="3" w16cid:durableId="1880776256">
    <w:abstractNumId w:val="5"/>
  </w:num>
  <w:num w:numId="4" w16cid:durableId="1206604555">
    <w:abstractNumId w:val="10"/>
  </w:num>
  <w:num w:numId="5" w16cid:durableId="1724206913">
    <w:abstractNumId w:val="6"/>
  </w:num>
  <w:num w:numId="6" w16cid:durableId="2000032329">
    <w:abstractNumId w:val="8"/>
    <w:lvlOverride w:ilvl="0">
      <w:startOverride w:val="1"/>
    </w:lvlOverride>
  </w:num>
  <w:num w:numId="7" w16cid:durableId="478690056">
    <w:abstractNumId w:val="10"/>
  </w:num>
  <w:num w:numId="8" w16cid:durableId="1281840912">
    <w:abstractNumId w:val="9"/>
  </w:num>
  <w:num w:numId="9" w16cid:durableId="785121895">
    <w:abstractNumId w:val="4"/>
  </w:num>
  <w:num w:numId="10" w16cid:durableId="1711801171">
    <w:abstractNumId w:val="2"/>
  </w:num>
  <w:num w:numId="11" w16cid:durableId="848448701">
    <w:abstractNumId w:val="1"/>
  </w:num>
  <w:num w:numId="12" w16cid:durableId="559369786">
    <w:abstractNumId w:val="0"/>
  </w:num>
  <w:num w:numId="13" w16cid:durableId="1404067729">
    <w:abstractNumId w:val="11"/>
  </w:num>
  <w:num w:numId="14" w16cid:durableId="1311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4B17E6"/>
    <w:rsid w:val="00576D0C"/>
    <w:rsid w:val="006E2ADC"/>
    <w:rsid w:val="00705E69"/>
    <w:rsid w:val="00876D86"/>
    <w:rsid w:val="009A2137"/>
    <w:rsid w:val="00A07EE1"/>
    <w:rsid w:val="00A9091E"/>
    <w:rsid w:val="00AC082A"/>
    <w:rsid w:val="00C13DA8"/>
    <w:rsid w:val="00C829F1"/>
    <w:rsid w:val="00D5435D"/>
    <w:rsid w:val="00DE35E1"/>
    <w:rsid w:val="00E20CC4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CC4"/>
    <w:pPr>
      <w:keepNext/>
      <w:keepLines/>
      <w:autoSpaceDN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  <w:style w:type="numbering" w:customStyle="1" w:styleId="WWNum162">
    <w:name w:val="WWNum162"/>
    <w:basedOn w:val="Bezliste"/>
    <w:rsid w:val="00876D86"/>
  </w:style>
  <w:style w:type="numbering" w:customStyle="1" w:styleId="WWNum163">
    <w:name w:val="WWNum163"/>
    <w:basedOn w:val="Bezliste"/>
    <w:rsid w:val="004B17E6"/>
  </w:style>
  <w:style w:type="character" w:customStyle="1" w:styleId="Naslov2Char">
    <w:name w:val="Naslov 2 Char"/>
    <w:basedOn w:val="Podrazumevanifontpasusa"/>
    <w:link w:val="Naslov2"/>
    <w:uiPriority w:val="9"/>
    <w:semiHidden/>
    <w:qFormat/>
    <w:rsid w:val="00E20CC4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2023-03-02T23:25:00Z</dcterms:created>
  <dcterms:modified xsi:type="dcterms:W3CDTF">2023-03-02T23:25:00Z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